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  <w:r w:rsidR="00B55D74" w:rsidRPr="00B55D74">
        <w:rPr>
          <w:b/>
          <w:noProof/>
          <w:color w:val="FF0000"/>
          <w:sz w:val="28"/>
          <w:szCs w:val="28"/>
          <w:lang w:eastAsia="ru-RU"/>
        </w:rPr>
        <w:t>ПРОЕКТ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924F3F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СОРОК</w:t>
      </w:r>
      <w:r w:rsidR="001932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A4D11">
        <w:rPr>
          <w:rFonts w:ascii="Times New Roman" w:eastAsia="Times New Roman" w:hAnsi="Times New Roman"/>
          <w:b/>
          <w:sz w:val="28"/>
          <w:szCs w:val="28"/>
          <w:lang w:eastAsia="ru-RU"/>
        </w:rPr>
        <w:t>СЕДЬМОЙ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B3CA6" w:rsidRDefault="0019164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34EB8">
        <w:rPr>
          <w:rFonts w:ascii="Times New Roman" w:eastAsia="Times New Roman" w:hAnsi="Times New Roman"/>
          <w:b/>
          <w:sz w:val="28"/>
          <w:szCs w:val="28"/>
          <w:lang w:eastAsia="ru-RU"/>
        </w:rPr>
        <w:t>__________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34EB8">
        <w:rPr>
          <w:rFonts w:ascii="Times New Roman" w:eastAsia="Times New Roman" w:hAnsi="Times New Roman"/>
          <w:b/>
          <w:sz w:val="28"/>
          <w:szCs w:val="28"/>
          <w:lang w:eastAsia="ru-RU"/>
        </w:rPr>
        <w:t>___</w:t>
      </w:r>
    </w:p>
    <w:p w:rsidR="00510401" w:rsidRDefault="00510401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241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2020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FB153D" w:rsidRPr="00832197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23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решением Совета депутатов от 16.10.2014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248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.02.2015 № 274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C4C6F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от 27.10.2015 № 19,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.2016 № 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C475D7" w:rsidRPr="00832197">
        <w:rPr>
          <w:rFonts w:ascii="Times New Roman" w:eastAsia="Times New Roman" w:hAnsi="Times New Roman"/>
          <w:sz w:val="28"/>
          <w:szCs w:val="28"/>
          <w:lang w:eastAsia="ru-RU"/>
        </w:rPr>
        <w:t>, от 30.11.2016 № 80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>, 19.07.2017 № 117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241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бюджете Сузунского района на 2020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2021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32CA">
        <w:rPr>
          <w:rFonts w:ascii="Times New Roman" w:eastAsia="Times New Roman" w:hAnsi="Times New Roman"/>
          <w:sz w:val="28"/>
          <w:szCs w:val="28"/>
          <w:lang w:eastAsia="ru-RU"/>
        </w:rPr>
        <w:t>(в редакции от 14.01.2020 № 253</w:t>
      </w:r>
      <w:r w:rsidR="00C853D2">
        <w:rPr>
          <w:rFonts w:ascii="Times New Roman" w:eastAsia="Times New Roman" w:hAnsi="Times New Roman"/>
          <w:sz w:val="28"/>
          <w:szCs w:val="28"/>
          <w:lang w:eastAsia="ru-RU"/>
        </w:rPr>
        <w:t>, от 29.01.2020 №</w:t>
      </w:r>
      <w:r w:rsidR="009A4D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53D2">
        <w:rPr>
          <w:rFonts w:ascii="Times New Roman" w:eastAsia="Times New Roman" w:hAnsi="Times New Roman"/>
          <w:sz w:val="28"/>
          <w:szCs w:val="28"/>
          <w:lang w:eastAsia="ru-RU"/>
        </w:rPr>
        <w:t>256</w:t>
      </w:r>
      <w:r w:rsidR="002E12D6">
        <w:rPr>
          <w:rFonts w:ascii="Times New Roman" w:eastAsia="Times New Roman" w:hAnsi="Times New Roman"/>
          <w:sz w:val="28"/>
          <w:szCs w:val="28"/>
          <w:lang w:eastAsia="ru-RU"/>
        </w:rPr>
        <w:t>, от 28.02.2020 № 257</w:t>
      </w:r>
      <w:r w:rsidR="00643928">
        <w:rPr>
          <w:rFonts w:ascii="Times New Roman" w:eastAsia="Times New Roman" w:hAnsi="Times New Roman"/>
          <w:sz w:val="28"/>
          <w:szCs w:val="28"/>
          <w:lang w:eastAsia="ru-RU"/>
        </w:rPr>
        <w:t>, от 31.03.2020 №</w:t>
      </w:r>
      <w:r w:rsidR="009A4D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43928">
        <w:rPr>
          <w:rFonts w:ascii="Times New Roman" w:eastAsia="Times New Roman" w:hAnsi="Times New Roman"/>
          <w:sz w:val="28"/>
          <w:szCs w:val="28"/>
          <w:lang w:eastAsia="ru-RU"/>
        </w:rPr>
        <w:t>263</w:t>
      </w:r>
      <w:r w:rsidR="00C1763B">
        <w:rPr>
          <w:rFonts w:ascii="Times New Roman" w:eastAsia="Times New Roman" w:hAnsi="Times New Roman"/>
          <w:sz w:val="28"/>
          <w:szCs w:val="28"/>
          <w:lang w:eastAsia="ru-RU"/>
        </w:rPr>
        <w:t>, от 15.05.2020 № 269</w:t>
      </w:r>
      <w:r w:rsidR="00434EB8">
        <w:rPr>
          <w:rFonts w:ascii="Times New Roman" w:eastAsia="Times New Roman" w:hAnsi="Times New Roman"/>
          <w:sz w:val="28"/>
          <w:szCs w:val="28"/>
          <w:lang w:eastAsia="ru-RU"/>
        </w:rPr>
        <w:t>, от 23.06.2020 № 276</w:t>
      </w:r>
      <w:r w:rsidR="009A4D11">
        <w:rPr>
          <w:rFonts w:ascii="Times New Roman" w:eastAsia="Times New Roman" w:hAnsi="Times New Roman"/>
          <w:sz w:val="28"/>
          <w:szCs w:val="28"/>
          <w:lang w:eastAsia="ru-RU"/>
        </w:rPr>
        <w:t>, от 30.07.2020 № 284</w:t>
      </w:r>
      <w:r w:rsidR="001932CA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832197" w:rsidRDefault="00E06F8C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1</w:t>
      </w:r>
      <w:r w:rsidR="000515F0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>статьи</w:t>
      </w:r>
      <w:r w:rsidR="000515F0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6B5F8E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1. Утвердить основные характеристики бюджета Сузунского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бюджет района) на 2020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0515F0" w:rsidRPr="00E06F8C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1) прогнозируемый общий объем доходов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района в сумме </w:t>
      </w:r>
      <w:r w:rsidRPr="00B47E0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83A1C" w:rsidRPr="00B47E0F">
        <w:rPr>
          <w:rFonts w:ascii="Times New Roman" w:eastAsia="Times New Roman" w:hAnsi="Times New Roman"/>
          <w:sz w:val="28"/>
          <w:szCs w:val="28"/>
          <w:lang w:eastAsia="ru-RU"/>
        </w:rPr>
        <w:t> 7</w:t>
      </w:r>
      <w:r w:rsidR="009A4D11" w:rsidRPr="00B47E0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47E0F" w:rsidRPr="00B47E0F">
        <w:rPr>
          <w:rFonts w:ascii="Times New Roman" w:eastAsia="Times New Roman" w:hAnsi="Times New Roman"/>
          <w:sz w:val="28"/>
          <w:szCs w:val="28"/>
          <w:lang w:eastAsia="ru-RU"/>
        </w:rPr>
        <w:t>6 406</w:t>
      </w:r>
      <w:r w:rsidR="00434EB8" w:rsidRPr="00B47E0F">
        <w:rPr>
          <w:rFonts w:ascii="Times New Roman" w:eastAsia="Times New Roman" w:hAnsi="Times New Roman"/>
          <w:sz w:val="28"/>
          <w:szCs w:val="28"/>
          <w:lang w:eastAsia="ru-RU"/>
        </w:rPr>
        <w:t> 554,93</w:t>
      </w:r>
      <w:r w:rsidRPr="00B47E0F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, в том числе объем безвозмездн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ых поступлений в сумме 1</w:t>
      </w:r>
      <w:r w:rsidR="00434EB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A4D11">
        <w:rPr>
          <w:rFonts w:ascii="Times New Roman" w:eastAsia="Times New Roman" w:hAnsi="Times New Roman"/>
          <w:sz w:val="28"/>
          <w:szCs w:val="28"/>
          <w:lang w:eastAsia="ru-RU"/>
        </w:rPr>
        <w:t>43</w:t>
      </w:r>
      <w:r w:rsidR="00183A1C">
        <w:rPr>
          <w:rFonts w:ascii="Times New Roman" w:eastAsia="Times New Roman" w:hAnsi="Times New Roman"/>
          <w:sz w:val="28"/>
          <w:szCs w:val="28"/>
          <w:lang w:eastAsia="ru-RU"/>
        </w:rPr>
        <w:t> 5</w:t>
      </w:r>
      <w:r w:rsidR="00434EB8">
        <w:rPr>
          <w:rFonts w:ascii="Times New Roman" w:eastAsia="Times New Roman" w:hAnsi="Times New Roman"/>
          <w:sz w:val="28"/>
          <w:szCs w:val="28"/>
          <w:lang w:eastAsia="ru-RU"/>
        </w:rPr>
        <w:t>69 173,93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кой Федерации, в сумме 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34EB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A4D11">
        <w:rPr>
          <w:rFonts w:ascii="Times New Roman" w:eastAsia="Times New Roman" w:hAnsi="Times New Roman"/>
          <w:sz w:val="28"/>
          <w:szCs w:val="28"/>
          <w:lang w:eastAsia="ru-RU"/>
        </w:rPr>
        <w:t>41</w:t>
      </w:r>
      <w:r w:rsidR="00183A1C">
        <w:rPr>
          <w:rFonts w:ascii="Times New Roman" w:eastAsia="Times New Roman" w:hAnsi="Times New Roman"/>
          <w:sz w:val="28"/>
          <w:szCs w:val="28"/>
          <w:lang w:eastAsia="ru-RU"/>
        </w:rPr>
        <w:t> 4</w:t>
      </w:r>
      <w:r w:rsidR="00434EB8">
        <w:rPr>
          <w:rFonts w:ascii="Times New Roman" w:eastAsia="Times New Roman" w:hAnsi="Times New Roman"/>
          <w:sz w:val="28"/>
          <w:szCs w:val="28"/>
          <w:lang w:eastAsia="ru-RU"/>
        </w:rPr>
        <w:t>34 494,73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:rsidR="000515F0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</w:t>
      </w:r>
      <w:r w:rsidRPr="00B47E0F">
        <w:rPr>
          <w:rFonts w:ascii="Times New Roman" w:eastAsia="Times New Roman" w:hAnsi="Times New Roman"/>
          <w:sz w:val="28"/>
          <w:szCs w:val="28"/>
          <w:lang w:eastAsia="ru-RU"/>
        </w:rPr>
        <w:t>сумме 1</w:t>
      </w:r>
      <w:r w:rsidR="00183A1C" w:rsidRPr="00B47E0F">
        <w:rPr>
          <w:rFonts w:ascii="Times New Roman" w:eastAsia="Times New Roman" w:hAnsi="Times New Roman"/>
          <w:sz w:val="28"/>
          <w:szCs w:val="28"/>
          <w:lang w:eastAsia="ru-RU"/>
        </w:rPr>
        <w:t> 7</w:t>
      </w:r>
      <w:r w:rsidR="009A4D11" w:rsidRPr="00B47E0F">
        <w:rPr>
          <w:rFonts w:ascii="Times New Roman" w:eastAsia="Times New Roman" w:hAnsi="Times New Roman"/>
          <w:sz w:val="28"/>
          <w:szCs w:val="28"/>
          <w:lang w:eastAsia="ru-RU"/>
        </w:rPr>
        <w:t>74</w:t>
      </w:r>
      <w:r w:rsidR="00183A1C" w:rsidRPr="00B47E0F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B47E0F" w:rsidRPr="00B47E0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774EC">
        <w:rPr>
          <w:rFonts w:ascii="Times New Roman" w:eastAsia="Times New Roman" w:hAnsi="Times New Roman"/>
          <w:sz w:val="28"/>
          <w:szCs w:val="28"/>
          <w:lang w:eastAsia="ru-RU"/>
        </w:rPr>
        <w:t>64</w:t>
      </w:r>
      <w:r w:rsidR="00434EB8" w:rsidRPr="00B47E0F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774E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47E0F" w:rsidRPr="00B47E0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34EB8" w:rsidRPr="00B47E0F">
        <w:rPr>
          <w:rFonts w:ascii="Times New Roman" w:eastAsia="Times New Roman" w:hAnsi="Times New Roman"/>
          <w:sz w:val="28"/>
          <w:szCs w:val="28"/>
          <w:lang w:eastAsia="ru-RU"/>
        </w:rPr>
        <w:t>4,98</w:t>
      </w:r>
      <w:r w:rsidRPr="00B47E0F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A44DE" w:rsidRDefault="000515F0" w:rsidP="00C853D2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дефицит бюджета района в сумме </w:t>
      </w:r>
      <w:r w:rsidR="00434EB8">
        <w:rPr>
          <w:rFonts w:ascii="Times New Roman" w:eastAsia="Times New Roman" w:hAnsi="Times New Roman"/>
          <w:sz w:val="28"/>
          <w:szCs w:val="28"/>
          <w:lang w:eastAsia="ru-RU"/>
        </w:rPr>
        <w:t>48 </w:t>
      </w:r>
      <w:r w:rsidR="00B47E0F"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="006774E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34EB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774E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47E0F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34EB8">
        <w:rPr>
          <w:rFonts w:ascii="Times New Roman" w:eastAsia="Times New Roman" w:hAnsi="Times New Roman"/>
          <w:sz w:val="28"/>
          <w:szCs w:val="28"/>
          <w:lang w:eastAsia="ru-RU"/>
        </w:rPr>
        <w:t>0,05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рублей».</w:t>
      </w:r>
    </w:p>
    <w:p w:rsidR="00694D0F" w:rsidRDefault="00636850" w:rsidP="009A4D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F15284">
        <w:rPr>
          <w:rFonts w:ascii="Times New Roman" w:eastAsia="Times New Roman" w:hAnsi="Times New Roman"/>
          <w:sz w:val="28"/>
          <w:szCs w:val="28"/>
          <w:lang w:eastAsia="ru-RU"/>
        </w:rPr>
        <w:t xml:space="preserve">1.2. </w:t>
      </w:r>
      <w:r w:rsidR="00CA44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76A9" w:rsidRPr="0081753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9946D6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и непрограм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</w:t>
      </w:r>
      <w:bookmarkStart w:id="0" w:name="_GoBack"/>
      <w:bookmarkEnd w:id="0"/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деятельности), группам и 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подгруппам видов расходов к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лассификации расходов бюджетов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на 2020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94D0F" w:rsidRDefault="003325F0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44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A4D1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6218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бюджета Сузунского района на 2020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C853D2" w:rsidRDefault="00C853D2" w:rsidP="007F664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A4D1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. 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13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«Источники финансирования дефицита 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2020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0962DA" w:rsidRDefault="001C4FAB" w:rsidP="007F664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7E0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47E0F" w:rsidRPr="00B47E0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0962DA" w:rsidRPr="00B47E0F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15 «Прогнозный план приватизации муниципального имущества Сузунского района на 2020 год» в прилагаемой редакции.</w:t>
      </w:r>
    </w:p>
    <w:p w:rsidR="00010A2A" w:rsidRDefault="005C4C46" w:rsidP="0050248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81753F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</w:p>
    <w:p w:rsidR="008D53A3" w:rsidRPr="0081753F" w:rsidRDefault="008D53A3" w:rsidP="005024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официальном сайте администрации Сузунского района в информационно-телекоммуникационной сети «Интернет».</w:t>
      </w:r>
    </w:p>
    <w:p w:rsidR="00166B08" w:rsidRPr="00D0063E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1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 w:rsidR="00166B08">
        <w:t xml:space="preserve">                                             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166B08" w:rsidRPr="00B86FB5">
        <w:rPr>
          <w:rFonts w:ascii="Times New Roman" w:eastAsia="Times New Roman" w:hAnsi="Times New Roman"/>
          <w:sz w:val="28"/>
          <w:szCs w:val="28"/>
          <w:lang w:eastAsia="ru-RU"/>
        </w:rPr>
        <w:t xml:space="preserve"> Сузунского района</w:t>
      </w:r>
    </w:p>
    <w:p w:rsidR="00166B08" w:rsidRDefault="00166B08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А.Б. </w:t>
      </w:r>
      <w:proofErr w:type="spellStart"/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Л.В. Некрасова</w:t>
      </w: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166B08">
        <w:rPr>
          <w:rFonts w:ascii="Times New Roman" w:hAnsi="Times New Roman"/>
          <w:sz w:val="24"/>
          <w:szCs w:val="24"/>
        </w:rPr>
        <w:t>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199" w:rsidRDefault="00A05199" w:rsidP="00FC75C1">
      <w:pPr>
        <w:spacing w:after="0" w:line="240" w:lineRule="auto"/>
      </w:pPr>
      <w:r>
        <w:separator/>
      </w:r>
    </w:p>
  </w:endnote>
  <w:endnote w:type="continuationSeparator" w:id="0">
    <w:p w:rsidR="00A05199" w:rsidRDefault="00A05199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199" w:rsidRDefault="00A05199" w:rsidP="00FC75C1">
      <w:pPr>
        <w:spacing w:after="0" w:line="240" w:lineRule="auto"/>
      </w:pPr>
      <w:r>
        <w:separator/>
      </w:r>
    </w:p>
  </w:footnote>
  <w:footnote w:type="continuationSeparator" w:id="0">
    <w:p w:rsidR="00A05199" w:rsidRDefault="00A05199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B84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6907"/>
    <w:rsid w:val="005A7C86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79"/>
    <w:rsid w:val="006262D7"/>
    <w:rsid w:val="00626953"/>
    <w:rsid w:val="0062727B"/>
    <w:rsid w:val="00627E99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2AAB"/>
    <w:rsid w:val="00682C43"/>
    <w:rsid w:val="00683692"/>
    <w:rsid w:val="00683861"/>
    <w:rsid w:val="0068469C"/>
    <w:rsid w:val="006849A4"/>
    <w:rsid w:val="006862E9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04F5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2B5A"/>
    <w:rsid w:val="00C62D8A"/>
    <w:rsid w:val="00C63012"/>
    <w:rsid w:val="00C63167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69A"/>
    <w:rsid w:val="00DA2A65"/>
    <w:rsid w:val="00DA340F"/>
    <w:rsid w:val="00DA4BA7"/>
    <w:rsid w:val="00DA573F"/>
    <w:rsid w:val="00DA6DB7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341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55A17-2F4F-4293-B10E-18DC4B651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Света Лехман</cp:lastModifiedBy>
  <cp:revision>4</cp:revision>
  <cp:lastPrinted>2020-08-13T05:01:00Z</cp:lastPrinted>
  <dcterms:created xsi:type="dcterms:W3CDTF">2020-08-12T11:53:00Z</dcterms:created>
  <dcterms:modified xsi:type="dcterms:W3CDTF">2020-08-13T05:05:00Z</dcterms:modified>
</cp:coreProperties>
</file>